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CC4AF" w14:textId="77777777" w:rsidR="00CD6883" w:rsidRPr="00CD6883" w:rsidRDefault="00CD6883" w:rsidP="00CD6883">
      <w:pPr>
        <w:spacing w:before="100" w:beforeAutospacing="1" w:after="100" w:afterAutospacing="1" w:line="240" w:lineRule="auto"/>
        <w:outlineLvl w:val="0"/>
        <w:rPr>
          <w:rFonts w:ascii="Times New Roman" w:eastAsia="Times New Roman" w:hAnsi="Times New Roman" w:cs="Times New Roman"/>
          <w:b/>
          <w:bCs/>
          <w:kern w:val="36"/>
          <w:sz w:val="28"/>
          <w:szCs w:val="28"/>
          <w:lang w:eastAsia="fr-FR"/>
          <w14:ligatures w14:val="none"/>
        </w:rPr>
      </w:pPr>
      <w:r w:rsidRPr="00CD6883">
        <w:rPr>
          <w:rFonts w:ascii="Times New Roman" w:eastAsia="Times New Roman" w:hAnsi="Times New Roman" w:cs="Times New Roman"/>
          <w:b/>
          <w:bCs/>
          <w:kern w:val="36"/>
          <w:sz w:val="28"/>
          <w:szCs w:val="28"/>
          <w:lang w:eastAsia="fr-FR"/>
          <w14:ligatures w14:val="none"/>
        </w:rPr>
        <w:t>Infirmier(ère) ou puériculteur(</w:t>
      </w:r>
      <w:proofErr w:type="spellStart"/>
      <w:r w:rsidRPr="00CD6883">
        <w:rPr>
          <w:rFonts w:ascii="Times New Roman" w:eastAsia="Times New Roman" w:hAnsi="Times New Roman" w:cs="Times New Roman"/>
          <w:b/>
          <w:bCs/>
          <w:kern w:val="36"/>
          <w:sz w:val="28"/>
          <w:szCs w:val="28"/>
          <w:lang w:eastAsia="fr-FR"/>
          <w14:ligatures w14:val="none"/>
        </w:rPr>
        <w:t>rice</w:t>
      </w:r>
      <w:proofErr w:type="spellEnd"/>
      <w:r w:rsidRPr="00CD6883">
        <w:rPr>
          <w:rFonts w:ascii="Times New Roman" w:eastAsia="Times New Roman" w:hAnsi="Times New Roman" w:cs="Times New Roman"/>
          <w:b/>
          <w:bCs/>
          <w:kern w:val="36"/>
          <w:sz w:val="28"/>
          <w:szCs w:val="28"/>
          <w:lang w:eastAsia="fr-FR"/>
          <w14:ligatures w14:val="none"/>
        </w:rPr>
        <w:t>)</w:t>
      </w:r>
    </w:p>
    <w:p w14:paraId="4E15FAF7" w14:textId="77777777" w:rsidR="00CD6883" w:rsidRPr="00CD6883" w:rsidRDefault="00CD6883" w:rsidP="00CD6883">
      <w:pPr>
        <w:pStyle w:val="NormalWeb"/>
        <w:shd w:val="clear" w:color="auto" w:fill="FFFFFF"/>
        <w:rPr>
          <w:rFonts w:ascii="Segoe UI" w:hAnsi="Segoe UI" w:cs="Segoe UI"/>
        </w:rPr>
      </w:pPr>
      <w:hyperlink r:id="rId5" w:history="1">
        <w:r w:rsidRPr="00CD6883">
          <w:rPr>
            <w:b/>
            <w:bCs/>
            <w:color w:val="0000FF"/>
            <w:bdr w:val="none" w:sz="0" w:space="0" w:color="auto" w:frame="1"/>
          </w:rPr>
          <w:br/>
        </w:r>
      </w:hyperlink>
      <w:r w:rsidRPr="00CD6883">
        <w:rPr>
          <w:rFonts w:ascii="Segoe UI" w:hAnsi="Segoe UI" w:cs="Segoe UI"/>
          <w:b/>
          <w:bCs/>
        </w:rPr>
        <w:t>Poste vacant suite à une fin de détachement</w:t>
      </w:r>
    </w:p>
    <w:p w14:paraId="3C49AB00" w14:textId="1E676F03"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b/>
          <w:bCs/>
          <w:kern w:val="0"/>
          <w:sz w:val="28"/>
          <w:szCs w:val="28"/>
          <w:lang w:eastAsia="fr-FR"/>
          <w14:ligatures w14:val="none"/>
        </w:rPr>
      </w:pPr>
      <w:r w:rsidRPr="00CD6883">
        <w:rPr>
          <w:rFonts w:ascii="Segoe UI" w:eastAsia="Times New Roman" w:hAnsi="Segoe UI" w:cs="Segoe UI"/>
          <w:b/>
          <w:bCs/>
          <w:kern w:val="0"/>
          <w:sz w:val="28"/>
          <w:szCs w:val="28"/>
          <w:highlight w:val="yellow"/>
          <w:lang w:eastAsia="fr-FR"/>
          <w14:ligatures w14:val="none"/>
        </w:rPr>
        <w:t xml:space="preserve">Candidature à envoyer à </w:t>
      </w:r>
      <w:hyperlink r:id="rId6" w:history="1">
        <w:r w:rsidRPr="00CD6883">
          <w:rPr>
            <w:rStyle w:val="Lienhypertexte"/>
            <w:rFonts w:ascii="Segoe UI" w:eastAsia="Times New Roman" w:hAnsi="Segoe UI" w:cs="Segoe UI"/>
            <w:b/>
            <w:bCs/>
            <w:kern w:val="0"/>
            <w:sz w:val="28"/>
            <w:szCs w:val="28"/>
            <w:highlight w:val="yellow"/>
            <w:lang w:eastAsia="fr-FR"/>
            <w14:ligatures w14:val="none"/>
          </w:rPr>
          <w:t>rh@magny-en-vexin.fr</w:t>
        </w:r>
      </w:hyperlink>
      <w:r w:rsidRPr="00CD6883">
        <w:rPr>
          <w:rFonts w:ascii="Segoe UI" w:eastAsia="Times New Roman" w:hAnsi="Segoe UI" w:cs="Segoe UI"/>
          <w:b/>
          <w:bCs/>
          <w:kern w:val="0"/>
          <w:sz w:val="28"/>
          <w:szCs w:val="28"/>
          <w:lang w:eastAsia="fr-FR"/>
          <w14:ligatures w14:val="none"/>
        </w:rPr>
        <w:t xml:space="preserve"> </w:t>
      </w:r>
    </w:p>
    <w:p w14:paraId="2374F52E" w14:textId="53607211"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b/>
          <w:bCs/>
          <w:kern w:val="0"/>
          <w:sz w:val="24"/>
          <w:szCs w:val="24"/>
          <w:lang w:eastAsia="fr-FR"/>
          <w14:ligatures w14:val="none"/>
        </w:rPr>
        <w:t xml:space="preserve">Ouvert </w:t>
      </w:r>
      <w:proofErr w:type="gramStart"/>
      <w:r w:rsidRPr="00CD6883">
        <w:rPr>
          <w:rFonts w:ascii="Segoe UI" w:eastAsia="Times New Roman" w:hAnsi="Segoe UI" w:cs="Segoe UI"/>
          <w:b/>
          <w:bCs/>
          <w:kern w:val="0"/>
          <w:sz w:val="24"/>
          <w:szCs w:val="24"/>
          <w:lang w:eastAsia="fr-FR"/>
          <w14:ligatures w14:val="none"/>
        </w:rPr>
        <w:t>au infirmier</w:t>
      </w:r>
      <w:proofErr w:type="gramEnd"/>
      <w:r w:rsidRPr="00CD6883">
        <w:rPr>
          <w:rFonts w:ascii="Segoe UI" w:eastAsia="Times New Roman" w:hAnsi="Segoe UI" w:cs="Segoe UI"/>
          <w:b/>
          <w:bCs/>
          <w:kern w:val="0"/>
          <w:sz w:val="24"/>
          <w:szCs w:val="24"/>
          <w:lang w:eastAsia="fr-FR"/>
          <w14:ligatures w14:val="none"/>
        </w:rPr>
        <w:t>(ère) en soins généraux en classe normale ou infirmier(ère) en soins généraux de classe supérieure ou puériculteur(</w:t>
      </w:r>
      <w:proofErr w:type="spellStart"/>
      <w:r w:rsidRPr="00CD6883">
        <w:rPr>
          <w:rFonts w:ascii="Segoe UI" w:eastAsia="Times New Roman" w:hAnsi="Segoe UI" w:cs="Segoe UI"/>
          <w:b/>
          <w:bCs/>
          <w:kern w:val="0"/>
          <w:sz w:val="24"/>
          <w:szCs w:val="24"/>
          <w:lang w:eastAsia="fr-FR"/>
          <w14:ligatures w14:val="none"/>
        </w:rPr>
        <w:t>rice</w:t>
      </w:r>
      <w:proofErr w:type="spellEnd"/>
      <w:r w:rsidRPr="00CD6883">
        <w:rPr>
          <w:rFonts w:ascii="Segoe UI" w:eastAsia="Times New Roman" w:hAnsi="Segoe UI" w:cs="Segoe UI"/>
          <w:b/>
          <w:bCs/>
          <w:kern w:val="0"/>
          <w:sz w:val="24"/>
          <w:szCs w:val="24"/>
          <w:lang w:eastAsia="fr-FR"/>
          <w14:ligatures w14:val="none"/>
        </w:rPr>
        <w:t xml:space="preserve">) territoriale </w:t>
      </w:r>
    </w:p>
    <w:p w14:paraId="550D1162" w14:textId="74F4555C"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b/>
          <w:bCs/>
          <w:kern w:val="0"/>
          <w:sz w:val="24"/>
          <w:szCs w:val="24"/>
          <w:lang w:eastAsia="fr-FR"/>
          <w14:ligatures w14:val="none"/>
        </w:rPr>
        <w:t>Description du poste à pourvoir</w:t>
      </w:r>
    </w:p>
    <w:p w14:paraId="7160C5E0"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b/>
          <w:bCs/>
          <w:kern w:val="0"/>
          <w:sz w:val="24"/>
          <w:szCs w:val="24"/>
          <w:lang w:eastAsia="fr-FR"/>
          <w14:ligatures w14:val="none"/>
        </w:rPr>
        <w:t>Au sein du multi accueil les Coquelicots l'adjointe Informe la Directrice en fonction des observations qu'elle fait sur le terrain</w:t>
      </w:r>
    </w:p>
    <w:p w14:paraId="28940415"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b/>
          <w:bCs/>
          <w:kern w:val="0"/>
          <w:sz w:val="24"/>
          <w:szCs w:val="24"/>
          <w:lang w:eastAsia="fr-FR"/>
          <w14:ligatures w14:val="none"/>
        </w:rPr>
        <w:t>Missions principales :</w:t>
      </w:r>
    </w:p>
    <w:p w14:paraId="516D6E13"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 soutien à la parentalité ;</w:t>
      </w:r>
    </w:p>
    <w:p w14:paraId="6E249D93"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 organise des formations auprès des équipes et des animations auprès des familles ;</w:t>
      </w:r>
    </w:p>
    <w:p w14:paraId="0DBE05F8"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 élabore les protocoles médicaux et d'hygiène ;</w:t>
      </w:r>
    </w:p>
    <w:p w14:paraId="4DF7AE6B"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 s'assure de la cohérence du plan alimentaire et de l'application des normes HACCP ;</w:t>
      </w:r>
    </w:p>
    <w:p w14:paraId="31EB28F9"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 xml:space="preserve">* organise et anime des réunions d'équipe ; </w:t>
      </w:r>
    </w:p>
    <w:p w14:paraId="258F93BA"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 accueille et encadre les stagiaire et les nouveaux salariés ;</w:t>
      </w:r>
    </w:p>
    <w:p w14:paraId="1023140D"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 xml:space="preserve">* assure le suivi des dossiers médicaux (enfants et équipe) et organise les visites du médecin réfèrent ; </w:t>
      </w:r>
    </w:p>
    <w:p w14:paraId="2CC4E328"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 vérifie et valide les ordonnances et prescriptions médicales ;</w:t>
      </w:r>
    </w:p>
    <w:p w14:paraId="184B445C"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 administre les traitements médicaux ;</w:t>
      </w:r>
    </w:p>
    <w:p w14:paraId="1A8A3432"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 gère les stocks de matériel médical Certaines missions peuvent être déléguées aux autres membres de l'équipe avec l'accord de la directrice.</w:t>
      </w:r>
    </w:p>
    <w:p w14:paraId="43013389"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p>
    <w:p w14:paraId="2022F2A7"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b/>
          <w:bCs/>
          <w:kern w:val="0"/>
          <w:sz w:val="24"/>
          <w:szCs w:val="24"/>
          <w:lang w:eastAsia="fr-FR"/>
          <w14:ligatures w14:val="none"/>
        </w:rPr>
        <w:t xml:space="preserve">Missions en partenariat avec la directrice : </w:t>
      </w:r>
    </w:p>
    <w:p w14:paraId="77C3A903"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b/>
          <w:bCs/>
          <w:kern w:val="0"/>
          <w:sz w:val="24"/>
          <w:szCs w:val="24"/>
          <w:lang w:eastAsia="fr-FR"/>
          <w14:ligatures w14:val="none"/>
        </w:rPr>
        <w:t xml:space="preserve">Participe : </w:t>
      </w:r>
    </w:p>
    <w:p w14:paraId="2837C8B5"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 xml:space="preserve">* à la gestion et au suivi des contrats d'accueil de l'enfant ; </w:t>
      </w:r>
    </w:p>
    <w:p w14:paraId="7F1BA1E4"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lastRenderedPageBreak/>
        <w:t xml:space="preserve">* à l'organisation des présences et absences des enfants ; </w:t>
      </w:r>
    </w:p>
    <w:p w14:paraId="621E955F"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 à la facturation ;</w:t>
      </w:r>
    </w:p>
    <w:p w14:paraId="4A554CEE"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 à la gestion technique concernant l'entretien courant des locaux, matériels, mobiliers et espaces extérieurs.</w:t>
      </w:r>
    </w:p>
    <w:p w14:paraId="4575241F"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 xml:space="preserve">* Participe aux réunions organisées avec l'équipe du multi accueil ; </w:t>
      </w:r>
    </w:p>
    <w:p w14:paraId="39F7950D"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 xml:space="preserve">* au recrutement et à l'évaluation du personnel ; </w:t>
      </w:r>
    </w:p>
    <w:p w14:paraId="6A1DDAC1"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 à la gestion des plannings et de l'organisation générale des équipes encadrantes et logistiques ;</w:t>
      </w:r>
    </w:p>
    <w:p w14:paraId="165DFF73"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 à la gestion des conflits relationnels dans l'équipe ;</w:t>
      </w:r>
    </w:p>
    <w:p w14:paraId="2F1D9062"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 à définir le plan de formation annuel ;</w:t>
      </w:r>
    </w:p>
    <w:p w14:paraId="1C38BC85"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 à maintenir le lien avec les partenaires : CAF, PMI... Missions exercées en l'absence de la directrice : La directrice adjointe remplit toutes les missions et prérogatives de la directrice qui ne peuvent attendre son retour. Elle assure provisoirement la fonction hiérarchique et prend des décisions dans la continuité du projet d'établissement et dans l'intérêt de la structure.</w:t>
      </w:r>
    </w:p>
    <w:p w14:paraId="47A507A4"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kern w:val="0"/>
          <w:sz w:val="24"/>
          <w:szCs w:val="24"/>
          <w:lang w:eastAsia="fr-FR"/>
          <w14:ligatures w14:val="none"/>
        </w:rPr>
        <w:t>Il peut être demander de remplacer un agent absent pour le bon fonctionnement de la structure.</w:t>
      </w:r>
    </w:p>
    <w:p w14:paraId="212309CD"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p>
    <w:p w14:paraId="583BD48A"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b/>
          <w:bCs/>
          <w:kern w:val="0"/>
          <w:sz w:val="24"/>
          <w:szCs w:val="24"/>
          <w:lang w:eastAsia="fr-FR"/>
          <w14:ligatures w14:val="none"/>
        </w:rPr>
        <w:t xml:space="preserve">Compétences requises : </w:t>
      </w:r>
    </w:p>
    <w:p w14:paraId="0A558E86" w14:textId="77777777" w:rsidR="00CD6883" w:rsidRPr="00CD6883" w:rsidRDefault="00CD6883" w:rsidP="00CD6883">
      <w:pPr>
        <w:numPr>
          <w:ilvl w:val="0"/>
          <w:numId w:val="1"/>
        </w:num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proofErr w:type="gramStart"/>
      <w:r w:rsidRPr="00CD6883">
        <w:rPr>
          <w:rFonts w:ascii="Segoe UI" w:eastAsia="Times New Roman" w:hAnsi="Segoe UI" w:cs="Segoe UI"/>
          <w:kern w:val="0"/>
          <w:sz w:val="24"/>
          <w:szCs w:val="24"/>
          <w:lang w:eastAsia="fr-FR"/>
          <w14:ligatures w14:val="none"/>
        </w:rPr>
        <w:t>capacité</w:t>
      </w:r>
      <w:proofErr w:type="gramEnd"/>
      <w:r w:rsidRPr="00CD6883">
        <w:rPr>
          <w:rFonts w:ascii="Segoe UI" w:eastAsia="Times New Roman" w:hAnsi="Segoe UI" w:cs="Segoe UI"/>
          <w:kern w:val="0"/>
          <w:sz w:val="24"/>
          <w:szCs w:val="24"/>
          <w:lang w:eastAsia="fr-FR"/>
          <w14:ligatures w14:val="none"/>
        </w:rPr>
        <w:t xml:space="preserve"> à prendre en compte l'enfant et sa famille dans sa globalité</w:t>
      </w:r>
    </w:p>
    <w:p w14:paraId="0F495CBC" w14:textId="77777777" w:rsidR="00CD6883" w:rsidRPr="00CD6883" w:rsidRDefault="00CD6883" w:rsidP="00CD6883">
      <w:pPr>
        <w:numPr>
          <w:ilvl w:val="0"/>
          <w:numId w:val="1"/>
        </w:num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proofErr w:type="gramStart"/>
      <w:r w:rsidRPr="00CD6883">
        <w:rPr>
          <w:rFonts w:ascii="Segoe UI" w:eastAsia="Times New Roman" w:hAnsi="Segoe UI" w:cs="Segoe UI"/>
          <w:kern w:val="0"/>
          <w:sz w:val="24"/>
          <w:szCs w:val="24"/>
          <w:lang w:eastAsia="fr-FR"/>
          <w14:ligatures w14:val="none"/>
        </w:rPr>
        <w:t>connaissance</w:t>
      </w:r>
      <w:proofErr w:type="gramEnd"/>
      <w:r w:rsidRPr="00CD6883">
        <w:rPr>
          <w:rFonts w:ascii="Segoe UI" w:eastAsia="Times New Roman" w:hAnsi="Segoe UI" w:cs="Segoe UI"/>
          <w:kern w:val="0"/>
          <w:sz w:val="24"/>
          <w:szCs w:val="24"/>
          <w:lang w:eastAsia="fr-FR"/>
          <w14:ligatures w14:val="none"/>
        </w:rPr>
        <w:t xml:space="preserve"> du développement physique et psychique de l'enfant</w:t>
      </w:r>
    </w:p>
    <w:p w14:paraId="0C7758AA" w14:textId="77777777" w:rsidR="00CD6883" w:rsidRPr="00CD6883" w:rsidRDefault="00CD6883" w:rsidP="00CD6883">
      <w:pPr>
        <w:numPr>
          <w:ilvl w:val="0"/>
          <w:numId w:val="1"/>
        </w:num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proofErr w:type="gramStart"/>
      <w:r w:rsidRPr="00CD6883">
        <w:rPr>
          <w:rFonts w:ascii="Segoe UI" w:eastAsia="Times New Roman" w:hAnsi="Segoe UI" w:cs="Segoe UI"/>
          <w:kern w:val="0"/>
          <w:sz w:val="24"/>
          <w:szCs w:val="24"/>
          <w:lang w:eastAsia="fr-FR"/>
          <w14:ligatures w14:val="none"/>
        </w:rPr>
        <w:t>connaissance</w:t>
      </w:r>
      <w:proofErr w:type="gramEnd"/>
      <w:r w:rsidRPr="00CD6883">
        <w:rPr>
          <w:rFonts w:ascii="Segoe UI" w:eastAsia="Times New Roman" w:hAnsi="Segoe UI" w:cs="Segoe UI"/>
          <w:kern w:val="0"/>
          <w:sz w:val="24"/>
          <w:szCs w:val="24"/>
          <w:lang w:eastAsia="fr-FR"/>
          <w14:ligatures w14:val="none"/>
        </w:rPr>
        <w:t xml:space="preserve"> en pédiatrie : maladies infantiles, vaccination, éviction, organisation des soins</w:t>
      </w:r>
    </w:p>
    <w:p w14:paraId="5991265B" w14:textId="77777777" w:rsidR="00CD6883" w:rsidRPr="00CD6883" w:rsidRDefault="00CD6883" w:rsidP="00CD6883">
      <w:pPr>
        <w:numPr>
          <w:ilvl w:val="0"/>
          <w:numId w:val="1"/>
        </w:num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proofErr w:type="gramStart"/>
      <w:r w:rsidRPr="00CD6883">
        <w:rPr>
          <w:rFonts w:ascii="Segoe UI" w:eastAsia="Times New Roman" w:hAnsi="Segoe UI" w:cs="Segoe UI"/>
          <w:kern w:val="0"/>
          <w:sz w:val="24"/>
          <w:szCs w:val="24"/>
          <w:lang w:eastAsia="fr-FR"/>
          <w14:ligatures w14:val="none"/>
        </w:rPr>
        <w:t>connaissance</w:t>
      </w:r>
      <w:proofErr w:type="gramEnd"/>
      <w:r w:rsidRPr="00CD6883">
        <w:rPr>
          <w:rFonts w:ascii="Segoe UI" w:eastAsia="Times New Roman" w:hAnsi="Segoe UI" w:cs="Segoe UI"/>
          <w:kern w:val="0"/>
          <w:sz w:val="24"/>
          <w:szCs w:val="24"/>
          <w:lang w:eastAsia="fr-FR"/>
          <w14:ligatures w14:val="none"/>
        </w:rPr>
        <w:t xml:space="preserve"> de la législation concernant la discrétion professionnelle et la protection de l'enfance</w:t>
      </w:r>
    </w:p>
    <w:p w14:paraId="30795E88" w14:textId="77777777" w:rsidR="00CD6883" w:rsidRPr="00CD6883" w:rsidRDefault="00CD6883" w:rsidP="00CD6883">
      <w:pPr>
        <w:numPr>
          <w:ilvl w:val="0"/>
          <w:numId w:val="1"/>
        </w:num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proofErr w:type="gramStart"/>
      <w:r w:rsidRPr="00CD6883">
        <w:rPr>
          <w:rFonts w:ascii="Segoe UI" w:eastAsia="Times New Roman" w:hAnsi="Segoe UI" w:cs="Segoe UI"/>
          <w:kern w:val="0"/>
          <w:sz w:val="24"/>
          <w:szCs w:val="24"/>
          <w:lang w:eastAsia="fr-FR"/>
          <w14:ligatures w14:val="none"/>
        </w:rPr>
        <w:t>aptitude</w:t>
      </w:r>
      <w:proofErr w:type="gramEnd"/>
      <w:r w:rsidRPr="00CD6883">
        <w:rPr>
          <w:rFonts w:ascii="Segoe UI" w:eastAsia="Times New Roman" w:hAnsi="Segoe UI" w:cs="Segoe UI"/>
          <w:kern w:val="0"/>
          <w:sz w:val="24"/>
          <w:szCs w:val="24"/>
          <w:lang w:eastAsia="fr-FR"/>
          <w14:ligatures w14:val="none"/>
        </w:rPr>
        <w:t xml:space="preserve"> au travail d'équipe et à la négociation</w:t>
      </w:r>
    </w:p>
    <w:p w14:paraId="3B2C4958" w14:textId="77777777" w:rsidR="00CD6883" w:rsidRPr="00CD6883" w:rsidRDefault="00CD6883" w:rsidP="00CD6883">
      <w:pPr>
        <w:numPr>
          <w:ilvl w:val="0"/>
          <w:numId w:val="1"/>
        </w:num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proofErr w:type="gramStart"/>
      <w:r w:rsidRPr="00CD6883">
        <w:rPr>
          <w:rFonts w:ascii="Segoe UI" w:eastAsia="Times New Roman" w:hAnsi="Segoe UI" w:cs="Segoe UI"/>
          <w:kern w:val="0"/>
          <w:sz w:val="24"/>
          <w:szCs w:val="24"/>
          <w:lang w:eastAsia="fr-FR"/>
          <w14:ligatures w14:val="none"/>
        </w:rPr>
        <w:t>maîtrise</w:t>
      </w:r>
      <w:proofErr w:type="gramEnd"/>
      <w:r w:rsidRPr="00CD6883">
        <w:rPr>
          <w:rFonts w:ascii="Segoe UI" w:eastAsia="Times New Roman" w:hAnsi="Segoe UI" w:cs="Segoe UI"/>
          <w:kern w:val="0"/>
          <w:sz w:val="24"/>
          <w:szCs w:val="24"/>
          <w:lang w:eastAsia="fr-FR"/>
          <w14:ligatures w14:val="none"/>
        </w:rPr>
        <w:t xml:space="preserve"> de base de l'outil informatique</w:t>
      </w:r>
    </w:p>
    <w:p w14:paraId="2D0688D1" w14:textId="77777777" w:rsidR="00CD6883" w:rsidRPr="00CD6883" w:rsidRDefault="00CD6883" w:rsidP="00CD6883">
      <w:pPr>
        <w:numPr>
          <w:ilvl w:val="0"/>
          <w:numId w:val="1"/>
        </w:num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proofErr w:type="gramStart"/>
      <w:r w:rsidRPr="00CD6883">
        <w:rPr>
          <w:rFonts w:ascii="Segoe UI" w:eastAsia="Times New Roman" w:hAnsi="Segoe UI" w:cs="Segoe UI"/>
          <w:kern w:val="0"/>
          <w:sz w:val="24"/>
          <w:szCs w:val="24"/>
          <w:lang w:eastAsia="fr-FR"/>
          <w14:ligatures w14:val="none"/>
        </w:rPr>
        <w:t>connaissance</w:t>
      </w:r>
      <w:proofErr w:type="gramEnd"/>
      <w:r w:rsidRPr="00CD6883">
        <w:rPr>
          <w:rFonts w:ascii="Segoe UI" w:eastAsia="Times New Roman" w:hAnsi="Segoe UI" w:cs="Segoe UI"/>
          <w:kern w:val="0"/>
          <w:sz w:val="24"/>
          <w:szCs w:val="24"/>
          <w:lang w:eastAsia="fr-FR"/>
          <w14:ligatures w14:val="none"/>
        </w:rPr>
        <w:t xml:space="preserve"> de la législation spécifique</w:t>
      </w:r>
    </w:p>
    <w:p w14:paraId="6EBB7737" w14:textId="77777777" w:rsidR="00CD6883" w:rsidRPr="00CD6883" w:rsidRDefault="00CD6883" w:rsidP="00CD6883">
      <w:pPr>
        <w:numPr>
          <w:ilvl w:val="0"/>
          <w:numId w:val="1"/>
        </w:num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proofErr w:type="gramStart"/>
      <w:r w:rsidRPr="00CD6883">
        <w:rPr>
          <w:rFonts w:ascii="Segoe UI" w:eastAsia="Times New Roman" w:hAnsi="Segoe UI" w:cs="Segoe UI"/>
          <w:kern w:val="0"/>
          <w:sz w:val="24"/>
          <w:szCs w:val="24"/>
          <w:lang w:eastAsia="fr-FR"/>
          <w14:ligatures w14:val="none"/>
        </w:rPr>
        <w:t>aptitude</w:t>
      </w:r>
      <w:proofErr w:type="gramEnd"/>
      <w:r w:rsidRPr="00CD6883">
        <w:rPr>
          <w:rFonts w:ascii="Segoe UI" w:eastAsia="Times New Roman" w:hAnsi="Segoe UI" w:cs="Segoe UI"/>
          <w:kern w:val="0"/>
          <w:sz w:val="24"/>
          <w:szCs w:val="24"/>
          <w:lang w:eastAsia="fr-FR"/>
          <w14:ligatures w14:val="none"/>
        </w:rPr>
        <w:t xml:space="preserve"> au management</w:t>
      </w:r>
    </w:p>
    <w:p w14:paraId="28D96926" w14:textId="77777777" w:rsidR="00CD6883" w:rsidRPr="00CD6883" w:rsidRDefault="00CD6883" w:rsidP="00CD6883">
      <w:pPr>
        <w:numPr>
          <w:ilvl w:val="0"/>
          <w:numId w:val="1"/>
        </w:num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proofErr w:type="gramStart"/>
      <w:r w:rsidRPr="00CD6883">
        <w:rPr>
          <w:rFonts w:ascii="Segoe UI" w:eastAsia="Times New Roman" w:hAnsi="Segoe UI" w:cs="Segoe UI"/>
          <w:kern w:val="0"/>
          <w:sz w:val="24"/>
          <w:szCs w:val="24"/>
          <w:lang w:eastAsia="fr-FR"/>
          <w14:ligatures w14:val="none"/>
        </w:rPr>
        <w:t>permis</w:t>
      </w:r>
      <w:proofErr w:type="gramEnd"/>
      <w:r w:rsidRPr="00CD6883">
        <w:rPr>
          <w:rFonts w:ascii="Segoe UI" w:eastAsia="Times New Roman" w:hAnsi="Segoe UI" w:cs="Segoe UI"/>
          <w:kern w:val="0"/>
          <w:sz w:val="24"/>
          <w:szCs w:val="24"/>
          <w:lang w:eastAsia="fr-FR"/>
          <w14:ligatures w14:val="none"/>
        </w:rPr>
        <w:t xml:space="preserve"> B souhaité</w:t>
      </w:r>
    </w:p>
    <w:p w14:paraId="37A3AD7F"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p>
    <w:p w14:paraId="1D43C10C" w14:textId="77777777" w:rsidR="00CD6883" w:rsidRPr="00CD6883" w:rsidRDefault="00CD6883" w:rsidP="00CD6883">
      <w:pPr>
        <w:shd w:val="clear" w:color="auto" w:fill="FFFFFF"/>
        <w:spacing w:before="100" w:beforeAutospacing="1" w:after="100" w:afterAutospacing="1" w:line="240" w:lineRule="auto"/>
        <w:rPr>
          <w:rFonts w:ascii="Segoe UI" w:eastAsia="Times New Roman" w:hAnsi="Segoe UI" w:cs="Segoe UI"/>
          <w:kern w:val="0"/>
          <w:sz w:val="24"/>
          <w:szCs w:val="24"/>
          <w:lang w:eastAsia="fr-FR"/>
          <w14:ligatures w14:val="none"/>
        </w:rPr>
      </w:pPr>
      <w:r w:rsidRPr="00CD6883">
        <w:rPr>
          <w:rFonts w:ascii="Segoe UI" w:eastAsia="Times New Roman" w:hAnsi="Segoe UI" w:cs="Segoe UI"/>
          <w:b/>
          <w:bCs/>
          <w:kern w:val="0"/>
          <w:sz w:val="24"/>
          <w:szCs w:val="24"/>
          <w:lang w:eastAsia="fr-FR"/>
          <w14:ligatures w14:val="none"/>
        </w:rPr>
        <w:lastRenderedPageBreak/>
        <w:t>Date limite de candidature : 01/09/2024</w:t>
      </w:r>
    </w:p>
    <w:p w14:paraId="28B083C3" w14:textId="4B51B004" w:rsidR="00753E03" w:rsidRDefault="00753E03" w:rsidP="00CD6883"/>
    <w:sectPr w:rsidR="00753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421CA"/>
    <w:multiLevelType w:val="multilevel"/>
    <w:tmpl w:val="F30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412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83"/>
    <w:rsid w:val="00222227"/>
    <w:rsid w:val="00753E03"/>
    <w:rsid w:val="00CD68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CCDB"/>
  <w15:chartTrackingRefBased/>
  <w15:docId w15:val="{6F5A2A82-6915-4FF7-A23F-905C4323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D68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6883"/>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CD688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CD6883"/>
    <w:rPr>
      <w:b/>
      <w:bCs/>
    </w:rPr>
  </w:style>
  <w:style w:type="character" w:customStyle="1" w:styleId="white-space-pre">
    <w:name w:val="white-space-pre"/>
    <w:basedOn w:val="Policepardfaut"/>
    <w:rsid w:val="00CD6883"/>
  </w:style>
  <w:style w:type="character" w:styleId="Lienhypertexte">
    <w:name w:val="Hyperlink"/>
    <w:basedOn w:val="Policepardfaut"/>
    <w:uiPriority w:val="99"/>
    <w:unhideWhenUsed/>
    <w:rsid w:val="00CD6883"/>
    <w:rPr>
      <w:color w:val="0563C1" w:themeColor="hyperlink"/>
      <w:u w:val="single"/>
    </w:rPr>
  </w:style>
  <w:style w:type="character" w:styleId="Mentionnonrsolue">
    <w:name w:val="Unresolved Mention"/>
    <w:basedOn w:val="Policepardfaut"/>
    <w:uiPriority w:val="99"/>
    <w:semiHidden/>
    <w:unhideWhenUsed/>
    <w:rsid w:val="00CD6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08061">
      <w:bodyDiv w:val="1"/>
      <w:marLeft w:val="0"/>
      <w:marRight w:val="0"/>
      <w:marTop w:val="0"/>
      <w:marBottom w:val="0"/>
      <w:divBdr>
        <w:top w:val="none" w:sz="0" w:space="0" w:color="auto"/>
        <w:left w:val="none" w:sz="0" w:space="0" w:color="auto"/>
        <w:bottom w:val="none" w:sz="0" w:space="0" w:color="auto"/>
        <w:right w:val="none" w:sz="0" w:space="0" w:color="auto"/>
      </w:divBdr>
    </w:div>
    <w:div w:id="17508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h@magny-en-vexin.fr" TargetMode="External"/><Relationship Id="rId5" Type="http://schemas.openxmlformats.org/officeDocument/2006/relationships/hyperlink" Target="https://www.linkedin.com/job-posting/form/basic-info?jobId=397846016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460</Words>
  <Characters>2534</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PETITEAU</dc:creator>
  <cp:keywords/>
  <dc:description/>
  <cp:lastModifiedBy>Camille PETITEAU</cp:lastModifiedBy>
  <cp:revision>1</cp:revision>
  <dcterms:created xsi:type="dcterms:W3CDTF">2024-07-22T14:53:00Z</dcterms:created>
  <dcterms:modified xsi:type="dcterms:W3CDTF">2024-07-22T14:55:00Z</dcterms:modified>
</cp:coreProperties>
</file>